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2E0F390A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FC3071">
              <w:rPr>
                <w:rFonts w:ascii="Calibri" w:eastAsia="Calibri" w:hAnsi="Calibri" w:cs="Calibri"/>
                <w:color w:val="000000"/>
              </w:rPr>
              <w:t>8/15/2023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7C27258F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640453">
              <w:rPr>
                <w:rFonts w:ascii="Calibri" w:eastAsia="Calibri" w:hAnsi="Calibri" w:cs="Calibri"/>
                <w:color w:val="000000"/>
              </w:rPr>
              <w:t>1</w:t>
            </w:r>
            <w:r w:rsidR="00FC3071"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4F622D1F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FC3071">
              <w:rPr>
                <w:rFonts w:ascii="Calibri" w:eastAsia="Calibri" w:hAnsi="Calibri" w:cs="Calibri"/>
                <w:color w:val="000000"/>
              </w:rPr>
              <w:t>53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24938316" w:rsidR="00DC7CBA" w:rsidRDefault="00FC3071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  <w:r w:rsidR="00640453">
              <w:rPr>
                <w:rFonts w:ascii="Calibri" w:eastAsia="Calibri" w:hAnsi="Calibri" w:cs="Calibri"/>
                <w:color w:val="000000"/>
              </w:rPr>
              <w:t>/1</w:t>
            </w:r>
            <w:r>
              <w:rPr>
                <w:rFonts w:ascii="Calibri" w:eastAsia="Calibri" w:hAnsi="Calibri" w:cs="Calibri"/>
                <w:color w:val="000000"/>
              </w:rPr>
              <w:t>9</w:t>
            </w:r>
            <w:r w:rsidR="00C76878">
              <w:rPr>
                <w:rFonts w:ascii="Calibri" w:eastAsia="Calibri" w:hAnsi="Calibri" w:cs="Calibri"/>
                <w:color w:val="000000"/>
              </w:rPr>
              <w:t>/2</w:t>
            </w:r>
            <w:r>
              <w:rPr>
                <w:rFonts w:ascii="Calibri" w:eastAsia="Calibri" w:hAnsi="Calibri" w:cs="Calibri"/>
                <w:color w:val="000000"/>
              </w:rPr>
              <w:t>023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711995BB" w:rsidR="00DC7CBA" w:rsidRDefault="00FC3071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 Lockwood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24C8028" w14:textId="77777777" w:rsidR="00FC3071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Buchwitz </w:t>
            </w:r>
          </w:p>
          <w:p w14:paraId="64208198" w14:textId="2EFA4597" w:rsidR="008F03C4" w:rsidRPr="00FC3071" w:rsidRDefault="008F03C4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Glen O’Steen</w:t>
            </w:r>
          </w:p>
          <w:p w14:paraId="18D0AC0D" w14:textId="667C3E59" w:rsidR="00EF36D2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Brent Weir</w:t>
            </w:r>
          </w:p>
          <w:p w14:paraId="5482F278" w14:textId="4F7AFD70" w:rsidR="00FC3071" w:rsidRDefault="00FC307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</w:p>
          <w:p w14:paraId="5F0CC434" w14:textId="4D5FA596" w:rsidR="00EF36D2" w:rsidRDefault="00EF36D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9BE01A9" w14:textId="1640E3E4" w:rsidR="00C76878" w:rsidRDefault="00C7687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Jody Boulineau</w:t>
            </w:r>
          </w:p>
          <w:p w14:paraId="32004C6D" w14:textId="144F1AA6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062D7733" w14:textId="60C75CF5" w:rsidR="008F03C4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036EFD70" w14:textId="52458137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</w:t>
            </w:r>
            <w:r w:rsidR="00FC3071">
              <w:rPr>
                <w:rFonts w:ascii="Calibri" w:eastAsia="Calibri" w:hAnsi="Calibri" w:cs="Calibri"/>
                <w:color w:val="000000"/>
              </w:rPr>
              <w:t>uciana Lockwood</w:t>
            </w:r>
          </w:p>
          <w:p w14:paraId="08D729D6" w14:textId="616E059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Buchwitz)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50D222B4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FC3071">
        <w:rPr>
          <w:rFonts w:ascii="Calibri" w:eastAsia="Calibri" w:hAnsi="Calibri" w:cs="Calibri"/>
          <w:color w:val="000000"/>
          <w:sz w:val="24"/>
        </w:rPr>
        <w:t>O’Steen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Agenda. The motion was seconded by Mr. </w:t>
      </w:r>
      <w:r w:rsidR="00FC3071">
        <w:rPr>
          <w:rFonts w:ascii="Calibri" w:eastAsia="Calibri" w:hAnsi="Calibri" w:cs="Calibri"/>
          <w:color w:val="000000"/>
          <w:sz w:val="24"/>
        </w:rPr>
        <w:t>Weir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54C3250" w14:textId="6F82C5D6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5D4269">
        <w:rPr>
          <w:rFonts w:ascii="Calibri" w:eastAsia="Calibri" w:hAnsi="Calibri" w:cs="Calibri"/>
          <w:color w:val="000000"/>
          <w:sz w:val="24"/>
        </w:rPr>
        <w:t>W</w:t>
      </w:r>
      <w:r w:rsidR="008F03C4">
        <w:rPr>
          <w:rFonts w:ascii="Calibri" w:eastAsia="Calibri" w:hAnsi="Calibri" w:cs="Calibri"/>
          <w:color w:val="000000"/>
          <w:sz w:val="24"/>
        </w:rPr>
        <w:t>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r w:rsidR="00EF36D2">
        <w:rPr>
          <w:rFonts w:ascii="Calibri" w:eastAsia="Calibri" w:hAnsi="Calibri" w:cs="Calibri"/>
          <w:color w:val="000000"/>
          <w:sz w:val="24"/>
        </w:rPr>
        <w:t>O’Steen</w:t>
      </w:r>
      <w:r w:rsidR="00FC3071">
        <w:rPr>
          <w:rFonts w:ascii="Calibri" w:eastAsia="Calibri" w:hAnsi="Calibri" w:cs="Calibri"/>
          <w:color w:val="000000"/>
          <w:sz w:val="24"/>
        </w:rPr>
        <w:t xml:space="preserve"> and Mr. McLeod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353F86B0" w:rsidR="00C76878" w:rsidRPr="005D4269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reviewed.</w:t>
      </w:r>
      <w:r w:rsidR="00C76878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327CF6">
        <w:rPr>
          <w:rFonts w:ascii="Calibri" w:eastAsia="Calibri" w:hAnsi="Calibri" w:cs="Calibri"/>
          <w:b/>
          <w:bCs/>
          <w:color w:val="000000"/>
          <w:sz w:val="24"/>
        </w:rPr>
        <w:t>III</w:t>
      </w:r>
      <w:r>
        <w:rPr>
          <w:rFonts w:ascii="Calibri" w:eastAsia="Calibri" w:hAnsi="Calibri" w:cs="Calibri"/>
          <w:color w:val="000000"/>
          <w:sz w:val="24"/>
        </w:rPr>
        <w:t xml:space="preserve">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0AC9B2F6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</w:t>
      </w:r>
      <w:r w:rsidR="005D4269">
        <w:rPr>
          <w:rFonts w:ascii="Calibri" w:eastAsia="Calibri" w:hAnsi="Calibri" w:cs="Calibri"/>
          <w:color w:val="000000"/>
          <w:sz w:val="24"/>
        </w:rPr>
        <w:t>eviewed.</w:t>
      </w:r>
    </w:p>
    <w:p w14:paraId="76E33E70" w14:textId="77777777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FFB027C" w14:textId="41B4C822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BD19239" w14:textId="17586B22" w:rsidR="008F03C4" w:rsidRPr="00FC3071" w:rsidRDefault="004C1394" w:rsidP="00FC3071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was no old business at this time.</w:t>
      </w:r>
    </w:p>
    <w:p w14:paraId="047860F8" w14:textId="77777777" w:rsidR="004C1394" w:rsidRDefault="004C139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63A824C3" w14:textId="77777777" w:rsidR="004C1394" w:rsidRDefault="004C139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89F1141" w14:textId="77777777" w:rsidR="004C1394" w:rsidRDefault="004C139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264461CB" w14:textId="77777777" w:rsidR="004C1394" w:rsidRDefault="004C139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9A96" w14:textId="0965ED11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lastRenderedPageBreak/>
        <w:t>V. New Business</w:t>
      </w:r>
    </w:p>
    <w:p w14:paraId="5241C415" w14:textId="62900CD3" w:rsidR="00640453" w:rsidRPr="004C1394" w:rsidRDefault="004C1394" w:rsidP="004C139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Discussion/Adoption of the following new and amended policies from the state:</w:t>
      </w:r>
    </w:p>
    <w:p w14:paraId="480C0968" w14:textId="698A7887" w:rsidR="004C1394" w:rsidRDefault="004C1394" w:rsidP="004C1394">
      <w:pPr>
        <w:pStyle w:val="ListParagraph"/>
        <w:spacing w:after="5" w:line="267" w:lineRule="auto"/>
        <w:ind w:left="144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GSIC Internal controls for Federal Programs</w:t>
      </w:r>
    </w:p>
    <w:p w14:paraId="01FC2EF0" w14:textId="5E64C274" w:rsidR="004C1394" w:rsidRDefault="004C1394" w:rsidP="004C1394">
      <w:pPr>
        <w:pStyle w:val="ListParagraph"/>
        <w:spacing w:after="5" w:line="267" w:lineRule="auto"/>
        <w:ind w:left="144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GSIC Travel Expense and Authorization Procedure</w:t>
      </w:r>
    </w:p>
    <w:p w14:paraId="34903E74" w14:textId="01457F53" w:rsidR="004C1394" w:rsidRDefault="004C1394" w:rsidP="004C1394">
      <w:pPr>
        <w:pStyle w:val="ListParagraph"/>
        <w:spacing w:after="5" w:line="267" w:lineRule="auto"/>
        <w:ind w:left="144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GSIC Infectious Disease Policy</w:t>
      </w:r>
    </w:p>
    <w:p w14:paraId="3CEC2A40" w14:textId="598EAD4A" w:rsidR="004C1394" w:rsidRDefault="004C1394" w:rsidP="004C1394">
      <w:pPr>
        <w:pStyle w:val="ListParagraph"/>
        <w:spacing w:after="5" w:line="267" w:lineRule="auto"/>
        <w:ind w:left="144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GSIC Nursing Policy</w:t>
      </w:r>
    </w:p>
    <w:p w14:paraId="3AAF6A94" w14:textId="4CD905EC" w:rsidR="004C1394" w:rsidRDefault="004C1394" w:rsidP="004C1394">
      <w:pPr>
        <w:pStyle w:val="ListParagraph"/>
        <w:spacing w:after="5" w:line="267" w:lineRule="auto"/>
        <w:ind w:left="144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GSIC Internet Usage Policy</w:t>
      </w:r>
    </w:p>
    <w:p w14:paraId="67362640" w14:textId="0927ED31" w:rsidR="004C1394" w:rsidRPr="00327CF6" w:rsidRDefault="004C1394" w:rsidP="00327CF6">
      <w:pPr>
        <w:spacing w:after="5" w:line="267" w:lineRule="auto"/>
        <w:ind w:left="645"/>
        <w:rPr>
          <w:rFonts w:ascii="Calibri" w:eastAsia="Calibri" w:hAnsi="Calibri" w:cs="Calibri"/>
          <w:color w:val="000000"/>
          <w:sz w:val="24"/>
        </w:rPr>
      </w:pPr>
      <w:r w:rsidRPr="00327CF6">
        <w:rPr>
          <w:rFonts w:ascii="Calibri" w:eastAsia="Calibri" w:hAnsi="Calibri" w:cs="Calibri"/>
          <w:color w:val="000000"/>
          <w:sz w:val="24"/>
        </w:rPr>
        <w:t xml:space="preserve">A motion was made by Mr. Weir to approve the revisions to the above policies as </w:t>
      </w:r>
      <w:r w:rsidR="00327CF6">
        <w:rPr>
          <w:rFonts w:ascii="Calibri" w:eastAsia="Calibri" w:hAnsi="Calibri" w:cs="Calibri"/>
          <w:color w:val="000000"/>
          <w:sz w:val="24"/>
        </w:rPr>
        <w:t xml:space="preserve">     </w:t>
      </w:r>
      <w:r w:rsidRPr="00327CF6">
        <w:rPr>
          <w:rFonts w:ascii="Calibri" w:eastAsia="Calibri" w:hAnsi="Calibri" w:cs="Calibri"/>
          <w:color w:val="000000"/>
          <w:sz w:val="24"/>
        </w:rPr>
        <w:t>presented. The motion was seconded</w:t>
      </w:r>
      <w:r w:rsidR="0001232E" w:rsidRPr="00327CF6">
        <w:rPr>
          <w:rFonts w:ascii="Calibri" w:eastAsia="Calibri" w:hAnsi="Calibri" w:cs="Calibri"/>
          <w:color w:val="000000"/>
          <w:sz w:val="24"/>
        </w:rPr>
        <w:t xml:space="preserve"> by Mr. McLeod. The motion passed unanimously.</w:t>
      </w:r>
    </w:p>
    <w:p w14:paraId="2680DFE5" w14:textId="7B34FFB6" w:rsidR="0001232E" w:rsidRPr="00327CF6" w:rsidRDefault="0001232E" w:rsidP="00327CF6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327CF6">
        <w:rPr>
          <w:rFonts w:ascii="Calibri" w:eastAsia="Calibri" w:hAnsi="Calibri" w:cs="Calibri"/>
          <w:color w:val="000000"/>
          <w:sz w:val="24"/>
        </w:rPr>
        <w:t>Discussion/ Review of the Site Safety Plan</w:t>
      </w:r>
    </w:p>
    <w:p w14:paraId="1076A68B" w14:textId="3213C25B" w:rsidR="0001232E" w:rsidRPr="004C1394" w:rsidRDefault="0001232E" w:rsidP="0001232E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Discussion of the new “Intruder Drill” requirements. It was decided that parents can only opt their child out of the drill if there is a mental, physical, or mental disability.</w:t>
      </w:r>
    </w:p>
    <w:p w14:paraId="50D21A09" w14:textId="77777777" w:rsidR="008F03C4" w:rsidRP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9995476" w14:textId="70AA6AB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VI. Next Meeting Date</w:t>
      </w:r>
    </w:p>
    <w:p w14:paraId="54CCD85A" w14:textId="6F7D5CBC" w:rsidR="008F03C4" w:rsidRPr="008F03C4" w:rsidRDefault="0001232E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September</w:t>
      </w:r>
      <w:r w:rsidR="00640453">
        <w:rPr>
          <w:rFonts w:ascii="Calibri" w:eastAsia="Calibri" w:hAnsi="Calibri" w:cs="Calibri"/>
          <w:color w:val="000000"/>
          <w:sz w:val="24"/>
        </w:rPr>
        <w:t xml:space="preserve"> 1</w:t>
      </w:r>
      <w:r>
        <w:rPr>
          <w:rFonts w:ascii="Calibri" w:eastAsia="Calibri" w:hAnsi="Calibri" w:cs="Calibri"/>
          <w:color w:val="000000"/>
          <w:sz w:val="24"/>
        </w:rPr>
        <w:t>9</w:t>
      </w:r>
      <w:r w:rsidR="00EF36D2">
        <w:rPr>
          <w:rFonts w:ascii="Calibri" w:eastAsia="Calibri" w:hAnsi="Calibri" w:cs="Calibri"/>
          <w:color w:val="000000"/>
          <w:sz w:val="24"/>
        </w:rPr>
        <w:t>, 202</w:t>
      </w:r>
      <w:r>
        <w:rPr>
          <w:rFonts w:ascii="Calibri" w:eastAsia="Calibri" w:hAnsi="Calibri" w:cs="Calibri"/>
          <w:color w:val="000000"/>
          <w:sz w:val="24"/>
        </w:rPr>
        <w:t>3</w:t>
      </w:r>
    </w:p>
    <w:p w14:paraId="4B9C3379" w14:textId="7777777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62404B0D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EF36D2">
        <w:rPr>
          <w:rFonts w:ascii="Calibri" w:eastAsia="Calibri" w:hAnsi="Calibri" w:cs="Calibri"/>
          <w:color w:val="000000"/>
          <w:sz w:val="24"/>
        </w:rPr>
        <w:t>Weir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r w:rsidR="0001232E">
        <w:rPr>
          <w:rFonts w:ascii="Calibri" w:eastAsia="Calibri" w:hAnsi="Calibri" w:cs="Calibri"/>
          <w:color w:val="000000"/>
          <w:sz w:val="24"/>
        </w:rPr>
        <w:t>O’Steen</w:t>
      </w:r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The motion passed and the meeting adjourned at 4</w:t>
      </w:r>
      <w:r w:rsidR="00640453">
        <w:rPr>
          <w:rFonts w:ascii="Calibri" w:eastAsia="Calibri" w:hAnsi="Calibri" w:cs="Calibri"/>
          <w:color w:val="000000"/>
          <w:sz w:val="24"/>
        </w:rPr>
        <w:t>:</w:t>
      </w:r>
      <w:r w:rsidR="0001232E">
        <w:rPr>
          <w:rFonts w:ascii="Calibri" w:eastAsia="Calibri" w:hAnsi="Calibri" w:cs="Calibri"/>
          <w:color w:val="000000"/>
          <w:sz w:val="24"/>
        </w:rPr>
        <w:t>53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Buchwitz,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594C" w14:textId="77777777" w:rsidR="00690EBD" w:rsidRDefault="00690EBD" w:rsidP="00C26B9F">
      <w:pPr>
        <w:spacing w:after="0" w:line="240" w:lineRule="auto"/>
      </w:pPr>
      <w:r>
        <w:separator/>
      </w:r>
    </w:p>
  </w:endnote>
  <w:endnote w:type="continuationSeparator" w:id="0">
    <w:p w14:paraId="61E359D5" w14:textId="77777777" w:rsidR="00690EBD" w:rsidRDefault="00690EBD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1EF0" w14:textId="77777777" w:rsidR="00690EBD" w:rsidRDefault="00690EBD" w:rsidP="00C26B9F">
      <w:pPr>
        <w:spacing w:after="0" w:line="240" w:lineRule="auto"/>
      </w:pPr>
      <w:r>
        <w:separator/>
      </w:r>
    </w:p>
  </w:footnote>
  <w:footnote w:type="continuationSeparator" w:id="0">
    <w:p w14:paraId="530F6066" w14:textId="77777777" w:rsidR="00690EBD" w:rsidRDefault="00690EBD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FAF6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2035">
    <w:abstractNumId w:val="3"/>
  </w:num>
  <w:num w:numId="2" w16cid:durableId="1464352462">
    <w:abstractNumId w:val="4"/>
  </w:num>
  <w:num w:numId="3" w16cid:durableId="1866013318">
    <w:abstractNumId w:val="1"/>
  </w:num>
  <w:num w:numId="4" w16cid:durableId="287856904">
    <w:abstractNumId w:val="0"/>
  </w:num>
  <w:num w:numId="5" w16cid:durableId="1503662924">
    <w:abstractNumId w:val="2"/>
  </w:num>
  <w:num w:numId="6" w16cid:durableId="833227792">
    <w:abstractNumId w:val="7"/>
  </w:num>
  <w:num w:numId="7" w16cid:durableId="337539329">
    <w:abstractNumId w:val="5"/>
  </w:num>
  <w:num w:numId="8" w16cid:durableId="2050492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1232E"/>
    <w:rsid w:val="00034E12"/>
    <w:rsid w:val="00133182"/>
    <w:rsid w:val="00327CF6"/>
    <w:rsid w:val="004C1394"/>
    <w:rsid w:val="004D1283"/>
    <w:rsid w:val="0052508B"/>
    <w:rsid w:val="00581748"/>
    <w:rsid w:val="005D4269"/>
    <w:rsid w:val="00607260"/>
    <w:rsid w:val="00640453"/>
    <w:rsid w:val="00640F97"/>
    <w:rsid w:val="00690EBD"/>
    <w:rsid w:val="007B2DF8"/>
    <w:rsid w:val="008605F6"/>
    <w:rsid w:val="008F03C4"/>
    <w:rsid w:val="009B1983"/>
    <w:rsid w:val="00A15D5C"/>
    <w:rsid w:val="00AB4D33"/>
    <w:rsid w:val="00B82657"/>
    <w:rsid w:val="00C26B9F"/>
    <w:rsid w:val="00C34383"/>
    <w:rsid w:val="00C76878"/>
    <w:rsid w:val="00CA60C7"/>
    <w:rsid w:val="00D77917"/>
    <w:rsid w:val="00DC7CBA"/>
    <w:rsid w:val="00E70D52"/>
    <w:rsid w:val="00EF36D2"/>
    <w:rsid w:val="00FC3071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Luciana Lockwood</cp:lastModifiedBy>
  <cp:revision>3</cp:revision>
  <dcterms:created xsi:type="dcterms:W3CDTF">2023-08-21T14:26:00Z</dcterms:created>
  <dcterms:modified xsi:type="dcterms:W3CDTF">2023-08-21T14:31:00Z</dcterms:modified>
</cp:coreProperties>
</file>